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6C7" w:rsidRDefault="000866C7" w:rsidP="00234D98">
      <w:pPr>
        <w:spacing w:line="48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国家“万人计划”教学名师（高等学校）</w:t>
      </w:r>
    </w:p>
    <w:p w:rsidR="000866C7" w:rsidRPr="00AA7FCE" w:rsidRDefault="000866C7" w:rsidP="00234D98">
      <w:pPr>
        <w:spacing w:line="480" w:lineRule="exact"/>
        <w:jc w:val="center"/>
        <w:rPr>
          <w:rFonts w:ascii="方正小标宋简体" w:eastAsia="方正小标宋简体" w:hAnsi="方正小标宋简体"/>
          <w:spacing w:val="40"/>
          <w:sz w:val="36"/>
          <w:szCs w:val="36"/>
        </w:rPr>
      </w:pPr>
      <w:r w:rsidRPr="00AA7FCE">
        <w:rPr>
          <w:rFonts w:ascii="方正小标宋简体" w:eastAsia="方正小标宋简体" w:hAnsi="方正小标宋简体" w:cs="方正小标宋简体" w:hint="eastAsia"/>
          <w:spacing w:val="40"/>
          <w:sz w:val="36"/>
          <w:szCs w:val="36"/>
        </w:rPr>
        <w:t>遴选指标体系</w:t>
      </w:r>
    </w:p>
    <w:p w:rsidR="000866C7" w:rsidRPr="00F51E44" w:rsidRDefault="000866C7" w:rsidP="00E40649">
      <w:pPr>
        <w:spacing w:line="480" w:lineRule="exact"/>
        <w:jc w:val="center"/>
        <w:rPr>
          <w:rFonts w:ascii="方正仿宋简体" w:eastAsia="方正仿宋简体"/>
          <w:b/>
          <w:bCs/>
        </w:rPr>
      </w:pPr>
      <w:r w:rsidRPr="00F51E44">
        <w:rPr>
          <w:rFonts w:ascii="方正仿宋简体" w:eastAsia="方正仿宋简体" w:cs="方正仿宋简体" w:hint="eastAsia"/>
          <w:b/>
          <w:bCs/>
          <w:sz w:val="30"/>
          <w:szCs w:val="30"/>
        </w:rPr>
        <w:t>（高等职业学校）</w:t>
      </w: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7"/>
        <w:gridCol w:w="851"/>
        <w:gridCol w:w="709"/>
        <w:gridCol w:w="6539"/>
      </w:tblGrid>
      <w:tr w:rsidR="000866C7" w:rsidRPr="00057B1A" w:rsidTr="00E767FA">
        <w:trPr>
          <w:cantSplit/>
          <w:trHeight w:hRule="exact" w:val="166"/>
          <w:jc w:val="center"/>
        </w:trPr>
        <w:tc>
          <w:tcPr>
            <w:tcW w:w="177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b/>
                <w:bCs/>
                <w:sz w:val="24"/>
              </w:rPr>
              <w:t>评选项目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b/>
                <w:bCs/>
                <w:sz w:val="24"/>
              </w:rPr>
              <w:t>分值</w:t>
            </w:r>
          </w:p>
        </w:tc>
        <w:tc>
          <w:tcPr>
            <w:tcW w:w="6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b/>
                <w:bCs/>
                <w:sz w:val="24"/>
              </w:rPr>
              <w:t>遴选内容</w:t>
            </w:r>
          </w:p>
        </w:tc>
      </w:tr>
      <w:tr w:rsidR="000866C7" w:rsidRPr="00057B1A" w:rsidTr="00E767FA">
        <w:trPr>
          <w:cantSplit/>
          <w:trHeight w:val="367"/>
          <w:jc w:val="center"/>
        </w:trPr>
        <w:tc>
          <w:tcPr>
            <w:tcW w:w="177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widowControl/>
              <w:snapToGrid w:val="0"/>
              <w:spacing w:line="32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widowControl/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351C7E">
            <w:pPr>
              <w:widowControl/>
              <w:snapToGrid w:val="0"/>
              <w:spacing w:line="32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0866C7" w:rsidRPr="00057B1A" w:rsidTr="00E767FA">
        <w:trPr>
          <w:cantSplit/>
          <w:trHeight w:val="2115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1.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师德风范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20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napToGrid w:val="0"/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忠诚于党和人民的教育事业，全面贯彻党的教育方针，有理想信念、有道德情操、有扎实学识、有仁爱之心，自觉做学生锤炼品格、学习知识、创新思维、奉献祖国的引路人，坚持教书和育人相统一、言传和身教相统一、潜心问道和关注社会相统一、学术自由和学术规范相统一，以德立身、以德立学、以德立教，为人师表、师德高尚，在教育领域和全社会享有较高声望，师生群众公认。</w:t>
            </w:r>
          </w:p>
        </w:tc>
      </w:tr>
      <w:tr w:rsidR="000866C7" w:rsidRPr="00057B1A" w:rsidTr="00E767FA">
        <w:trPr>
          <w:cantSplit/>
          <w:trHeight w:val="1848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2.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企业经历与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行业影响力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E40649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累计具有企业（单位）相关技术（或管理）岗位</w:t>
            </w:r>
            <w:r w:rsidRPr="00057B1A">
              <w:rPr>
                <w:rFonts w:ascii="Times New Roman" w:eastAsia="仿宋_GB2312" w:hAnsi="Times New Roman"/>
                <w:sz w:val="24"/>
              </w:rPr>
              <w:t>3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年以上工作经历，拥有至少一项中级（国家职业资格四级）以上有效职业资格；近</w:t>
            </w:r>
            <w:r w:rsidRPr="00057B1A">
              <w:rPr>
                <w:rFonts w:ascii="Times New Roman" w:eastAsia="仿宋_GB2312" w:hAnsi="Times New Roman"/>
                <w:sz w:val="24"/>
              </w:rPr>
              <w:t>3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年一直在企业（或行业协会、单位、机构等）中兼任相关技术（或管理）职务，在行业企业的技术领域具有一定影响力，且取得了行业企业公认的实质性工作成果或业绩。</w:t>
            </w:r>
          </w:p>
        </w:tc>
      </w:tr>
      <w:tr w:rsidR="000866C7" w:rsidRPr="00057B1A" w:rsidTr="00E767FA">
        <w:trPr>
          <w:cantSplit/>
          <w:trHeight w:val="1974"/>
          <w:jc w:val="center"/>
        </w:trPr>
        <w:tc>
          <w:tcPr>
            <w:tcW w:w="92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3.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教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学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能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力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与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水</w:t>
            </w:r>
          </w:p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教学</w:t>
            </w:r>
          </w:p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效果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15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教学效果好，学生评价高。注重分析学生群体及个体特点，因材施教促进学生个性化发展；以身作则，潜移默化培养学生的职业道德和职业精神；关心学生成长，引导学生着眼未来，学以致用；课堂教学灵活多样，能自由驾驭课堂教学，学生学习积极性高；有效利用信息技术和现代教育技术，改变学习形态，教学效率高。</w:t>
            </w:r>
          </w:p>
        </w:tc>
      </w:tr>
      <w:tr w:rsidR="000866C7" w:rsidRPr="00057B1A" w:rsidTr="00E767FA">
        <w:trPr>
          <w:cantSplit/>
          <w:trHeight w:val="1277"/>
          <w:jc w:val="center"/>
        </w:trPr>
        <w:tc>
          <w:tcPr>
            <w:tcW w:w="927" w:type="dxa"/>
            <w:vMerge/>
            <w:tcBorders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widowControl/>
              <w:snapToGrid w:val="0"/>
              <w:spacing w:line="32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教学</w:t>
            </w:r>
          </w:p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研究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教学研究能力强，有独到见解。借鉴先进职业教育理念和经验，结合实际，研究高等职业教育教学特点与规律；发挥行业影响力优势，跟踪产业发展趋势和行业动态，研究校企合作人才培养有成效；重视研究成果共享与交流。</w:t>
            </w:r>
          </w:p>
        </w:tc>
      </w:tr>
      <w:tr w:rsidR="000866C7" w:rsidRPr="00057B1A" w:rsidTr="00E767FA">
        <w:trPr>
          <w:cantSplit/>
          <w:trHeight w:val="1253"/>
          <w:jc w:val="center"/>
        </w:trPr>
        <w:tc>
          <w:tcPr>
            <w:tcW w:w="927" w:type="dxa"/>
            <w:vMerge/>
            <w:tcBorders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widowControl/>
              <w:snapToGrid w:val="0"/>
              <w:spacing w:line="32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资源</w:t>
            </w:r>
          </w:p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建设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资源整合能力强，效果好。有效整合社会资源，推进校企合作育人落到实处，资源利用率高；开发各种高职数字化专业教学资源，并为行业企业和其他高职院校所共享，建设水平高，社会广泛认可。</w:t>
            </w:r>
          </w:p>
        </w:tc>
      </w:tr>
      <w:tr w:rsidR="000866C7" w:rsidRPr="00057B1A" w:rsidTr="00E767FA">
        <w:trPr>
          <w:cantSplit/>
          <w:trHeight w:val="987"/>
          <w:jc w:val="center"/>
        </w:trPr>
        <w:tc>
          <w:tcPr>
            <w:tcW w:w="927" w:type="dxa"/>
            <w:vMerge/>
            <w:tcBorders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widowControl/>
              <w:snapToGrid w:val="0"/>
              <w:spacing w:line="32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教学</w:t>
            </w:r>
          </w:p>
          <w:p w:rsidR="000866C7" w:rsidRPr="00057B1A" w:rsidRDefault="000866C7" w:rsidP="000866C7">
            <w:pPr>
              <w:snapToGrid w:val="0"/>
              <w:spacing w:line="320" w:lineRule="exact"/>
              <w:ind w:left="31680" w:hangingChars="100" w:firstLine="3168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实施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教学实施规范有效，能按照有关教学文件要求规范实施教学；勇于探索，敢于创新，实现了工学结合课程教学有效组织和管理；利用信息技术改革学生学业评价方式，成效显著。</w:t>
            </w:r>
          </w:p>
        </w:tc>
      </w:tr>
      <w:tr w:rsidR="000866C7" w:rsidRPr="00057B1A" w:rsidTr="00E767FA">
        <w:trPr>
          <w:cantSplit/>
          <w:trHeight w:val="988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4.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社会服务能力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E40649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15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pacing w:line="300" w:lineRule="exact"/>
              <w:rPr>
                <w:rFonts w:ascii="Times New Roman" w:eastAsia="仿宋_GB2312" w:hAnsi="Times New Roman"/>
                <w:kern w:val="13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面向行业企业实际需求，开展相关生产、技术和培训服务，效果良好，服务收益高；独立或与行业企业合作开展技术应用性研究及应用推广。</w:t>
            </w:r>
          </w:p>
        </w:tc>
      </w:tr>
      <w:tr w:rsidR="000866C7" w:rsidRPr="00057B1A" w:rsidTr="00E767FA">
        <w:trPr>
          <w:cantSplit/>
          <w:trHeight w:val="1328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351C7E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5.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教学团队建设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6C7" w:rsidRPr="00057B1A" w:rsidRDefault="000866C7" w:rsidP="00E40649">
            <w:pPr>
              <w:snapToGrid w:val="0"/>
              <w:spacing w:line="32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66C7" w:rsidRPr="00057B1A" w:rsidRDefault="000866C7" w:rsidP="00E40649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 w:rsidRPr="00057B1A">
              <w:rPr>
                <w:rFonts w:ascii="Times New Roman" w:eastAsia="仿宋_GB2312" w:hAnsi="Times New Roman" w:hint="eastAsia"/>
                <w:sz w:val="24"/>
              </w:rPr>
              <w:t>榜样作用明显，教学团队建设水平高。利用自身影响力，吸引行业企业一线技术骨干参与人才培养，兼职教师队伍水平高；指导专业教师参与教学实践和企业实践，提高青年教师执教能力；有良好的</w:t>
            </w:r>
            <w:r w:rsidRPr="00057B1A">
              <w:rPr>
                <w:rFonts w:ascii="Times New Roman" w:eastAsia="仿宋_GB2312" w:hAnsi="Times New Roman"/>
                <w:sz w:val="24"/>
              </w:rPr>
              <w:t>“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传、帮、带</w:t>
            </w:r>
            <w:r w:rsidRPr="00057B1A">
              <w:rPr>
                <w:rFonts w:ascii="Times New Roman" w:eastAsia="仿宋_GB2312" w:hAnsi="Times New Roman"/>
                <w:sz w:val="24"/>
              </w:rPr>
              <w:t>”</w:t>
            </w:r>
            <w:r w:rsidRPr="00057B1A">
              <w:rPr>
                <w:rFonts w:ascii="Times New Roman" w:eastAsia="仿宋_GB2312" w:hAnsi="Times New Roman" w:hint="eastAsia"/>
                <w:sz w:val="24"/>
              </w:rPr>
              <w:t>团队建设文化。</w:t>
            </w:r>
          </w:p>
        </w:tc>
      </w:tr>
    </w:tbl>
    <w:p w:rsidR="000866C7" w:rsidRPr="001D742D" w:rsidRDefault="000866C7" w:rsidP="00F52618">
      <w:pPr>
        <w:spacing w:line="480" w:lineRule="exact"/>
      </w:pPr>
    </w:p>
    <w:sectPr w:rsidR="000866C7" w:rsidRPr="001D742D" w:rsidSect="00E767FA">
      <w:footerReference w:type="default" r:id="rId6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6C7" w:rsidRDefault="000866C7" w:rsidP="001D742D">
      <w:r>
        <w:separator/>
      </w:r>
    </w:p>
  </w:endnote>
  <w:endnote w:type="continuationSeparator" w:id="1">
    <w:p w:rsidR="000866C7" w:rsidRDefault="000866C7" w:rsidP="001D7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方正仿宋简体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C7" w:rsidRDefault="000866C7">
    <w:pPr>
      <w:pStyle w:val="Footer"/>
      <w:jc w:val="center"/>
    </w:pPr>
    <w:fldSimple w:instr=" PAGE   \* MERGEFORMAT ">
      <w:r w:rsidRPr="00F52618">
        <w:rPr>
          <w:noProof/>
          <w:lang w:val="zh-CN"/>
        </w:rPr>
        <w:t>1</w:t>
      </w:r>
    </w:fldSimple>
  </w:p>
  <w:p w:rsidR="000866C7" w:rsidRDefault="000866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6C7" w:rsidRDefault="000866C7" w:rsidP="001D742D">
      <w:r>
        <w:separator/>
      </w:r>
    </w:p>
  </w:footnote>
  <w:footnote w:type="continuationSeparator" w:id="1">
    <w:p w:rsidR="000866C7" w:rsidRDefault="000866C7" w:rsidP="001D74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742D"/>
    <w:rsid w:val="00041641"/>
    <w:rsid w:val="00057B1A"/>
    <w:rsid w:val="000866C7"/>
    <w:rsid w:val="00166AC3"/>
    <w:rsid w:val="00176358"/>
    <w:rsid w:val="001D742D"/>
    <w:rsid w:val="00231293"/>
    <w:rsid w:val="00234D98"/>
    <w:rsid w:val="002401DB"/>
    <w:rsid w:val="002729E6"/>
    <w:rsid w:val="002C04E3"/>
    <w:rsid w:val="002F330E"/>
    <w:rsid w:val="00351C7E"/>
    <w:rsid w:val="00402B75"/>
    <w:rsid w:val="00475DDD"/>
    <w:rsid w:val="004F24E1"/>
    <w:rsid w:val="004F4BDC"/>
    <w:rsid w:val="005868F6"/>
    <w:rsid w:val="0058714E"/>
    <w:rsid w:val="006F31D2"/>
    <w:rsid w:val="00832981"/>
    <w:rsid w:val="00897807"/>
    <w:rsid w:val="009431BE"/>
    <w:rsid w:val="00987983"/>
    <w:rsid w:val="009E440C"/>
    <w:rsid w:val="00A83F65"/>
    <w:rsid w:val="00AA7FCE"/>
    <w:rsid w:val="00AC7B9F"/>
    <w:rsid w:val="00AD3A8E"/>
    <w:rsid w:val="00B000B8"/>
    <w:rsid w:val="00DE56BE"/>
    <w:rsid w:val="00E40649"/>
    <w:rsid w:val="00E70818"/>
    <w:rsid w:val="00E767FA"/>
    <w:rsid w:val="00EB27A6"/>
    <w:rsid w:val="00EF2CF4"/>
    <w:rsid w:val="00F51E44"/>
    <w:rsid w:val="00F52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2D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D74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D742D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1D74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D742D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2</Pages>
  <Words>156</Words>
  <Characters>895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刘捷波(返回拟稿人)</dc:creator>
  <cp:keywords/>
  <dc:description/>
  <cp:lastModifiedBy>User</cp:lastModifiedBy>
  <cp:revision>9</cp:revision>
  <cp:lastPrinted>2016-12-29T03:38:00Z</cp:lastPrinted>
  <dcterms:created xsi:type="dcterms:W3CDTF">2016-12-29T02:46:00Z</dcterms:created>
  <dcterms:modified xsi:type="dcterms:W3CDTF">2017-03-06T02:14:00Z</dcterms:modified>
</cp:coreProperties>
</file>